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E5B30" w14:textId="45565BB6" w:rsidR="006F6A7D" w:rsidRDefault="006F6A7D" w:rsidP="006F6A7D">
      <w:pPr>
        <w:pStyle w:val="BodyText"/>
        <w:ind w:left="116"/>
        <w:jc w:val="center"/>
        <w:rPr>
          <w:rFonts w:ascii="Times New Roman"/>
          <w:b/>
          <w:bCs/>
          <w:sz w:val="56"/>
          <w:szCs w:val="56"/>
        </w:rPr>
      </w:pPr>
      <w:r>
        <w:rPr>
          <w:noProof/>
        </w:rPr>
        <w:drawing>
          <wp:inline distT="0" distB="0" distL="0" distR="0" wp14:anchorId="1D09206C" wp14:editId="6E508489">
            <wp:extent cx="2400300" cy="2133600"/>
            <wp:effectExtent l="0" t="0" r="0" b="0"/>
            <wp:docPr id="367917558" name="Picture 1" descr="A sign with a picture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29151" name="Picture 1" descr="A sign with a picture of a far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2133600"/>
                    </a:xfrm>
                    <a:prstGeom prst="rect">
                      <a:avLst/>
                    </a:prstGeom>
                  </pic:spPr>
                </pic:pic>
              </a:graphicData>
            </a:graphic>
          </wp:inline>
        </w:drawing>
      </w:r>
    </w:p>
    <w:p w14:paraId="186BE346" w14:textId="77777777" w:rsidR="006F6A7D" w:rsidRDefault="006F6A7D" w:rsidP="006F6A7D">
      <w:pPr>
        <w:pStyle w:val="BodyText"/>
        <w:ind w:left="116"/>
        <w:rPr>
          <w:rFonts w:ascii="Times New Roman"/>
          <w:b/>
          <w:bCs/>
          <w:sz w:val="56"/>
          <w:szCs w:val="56"/>
        </w:rPr>
      </w:pPr>
    </w:p>
    <w:p w14:paraId="001E8C0A" w14:textId="5BAD0A2A" w:rsidR="00234C4D" w:rsidRPr="006F6A7D" w:rsidRDefault="007D4C61" w:rsidP="006F6A7D">
      <w:pPr>
        <w:pStyle w:val="BodyText"/>
        <w:ind w:left="116"/>
        <w:jc w:val="center"/>
        <w:rPr>
          <w:rFonts w:ascii="Times New Roman"/>
          <w:b/>
          <w:bCs/>
          <w:sz w:val="56"/>
          <w:szCs w:val="56"/>
        </w:rPr>
      </w:pPr>
      <w:r w:rsidRPr="006F6A7D">
        <w:rPr>
          <w:rFonts w:ascii="Times New Roman"/>
          <w:b/>
          <w:bCs/>
          <w:sz w:val="56"/>
          <w:szCs w:val="56"/>
        </w:rPr>
        <w:t>ALDERTON PARISH COUNCIL</w:t>
      </w:r>
    </w:p>
    <w:p w14:paraId="5558143E" w14:textId="06491797" w:rsidR="007D4C61" w:rsidRPr="006F6A7D" w:rsidRDefault="007D4C61" w:rsidP="006F6A7D">
      <w:pPr>
        <w:pStyle w:val="BodyText"/>
        <w:ind w:left="116"/>
        <w:jc w:val="center"/>
        <w:rPr>
          <w:rFonts w:ascii="Times New Roman"/>
          <w:b/>
          <w:bCs/>
          <w:sz w:val="48"/>
          <w:szCs w:val="48"/>
        </w:rPr>
      </w:pPr>
      <w:r w:rsidRPr="006F6A7D">
        <w:rPr>
          <w:rFonts w:ascii="Times New Roman"/>
          <w:b/>
          <w:bCs/>
          <w:sz w:val="48"/>
          <w:szCs w:val="48"/>
        </w:rPr>
        <w:t>PLAY AREA HEALTH &amp; SAFETY</w:t>
      </w:r>
    </w:p>
    <w:p w14:paraId="2EEF1D59" w14:textId="77777777" w:rsidR="00234C4D" w:rsidRDefault="00234C4D">
      <w:pPr>
        <w:pStyle w:val="BodyText"/>
        <w:spacing w:before="40"/>
        <w:rPr>
          <w:rFonts w:ascii="Times New Roman"/>
          <w:sz w:val="48"/>
        </w:rPr>
      </w:pPr>
    </w:p>
    <w:p w14:paraId="26459E46" w14:textId="77777777" w:rsidR="00234C4D" w:rsidRDefault="0043701B">
      <w:pPr>
        <w:pStyle w:val="Title"/>
      </w:pPr>
      <w:r>
        <w:t>Policy</w:t>
      </w:r>
      <w:r>
        <w:rPr>
          <w:spacing w:val="-5"/>
        </w:rPr>
        <w:t xml:space="preserve"> </w:t>
      </w:r>
      <w:r>
        <w:rPr>
          <w:spacing w:val="-2"/>
        </w:rPr>
        <w:t>Statement</w:t>
      </w:r>
    </w:p>
    <w:p w14:paraId="6AC6FA84" w14:textId="24D959A1" w:rsidR="007D4C61" w:rsidRDefault="0043701B">
      <w:pPr>
        <w:pStyle w:val="BodyText"/>
        <w:spacing w:before="120"/>
        <w:ind w:left="238" w:right="128"/>
        <w:jc w:val="both"/>
      </w:pPr>
      <w:r>
        <w:t xml:space="preserve">It is our policy to provide and maintain a safe environment at the </w:t>
      </w:r>
      <w:r w:rsidR="00DB3205">
        <w:t>Recreation ground</w:t>
      </w:r>
      <w:r w:rsidR="007D4C61">
        <w:t xml:space="preserve"> in Alderton</w:t>
      </w:r>
    </w:p>
    <w:p w14:paraId="57D5BB78" w14:textId="7284C6AE" w:rsidR="00234C4D" w:rsidRDefault="0043701B">
      <w:pPr>
        <w:pStyle w:val="BodyText"/>
        <w:spacing w:before="120"/>
        <w:ind w:left="238" w:right="128"/>
        <w:jc w:val="both"/>
      </w:pPr>
      <w:r>
        <w:rPr>
          <w:spacing w:val="-2"/>
        </w:rPr>
        <w:t>.</w:t>
      </w:r>
    </w:p>
    <w:p w14:paraId="3D85D4D8" w14:textId="77777777" w:rsidR="00234C4D" w:rsidRDefault="0043701B">
      <w:pPr>
        <w:pStyle w:val="BodyText"/>
        <w:spacing w:before="60"/>
        <w:ind w:left="238" w:right="135"/>
        <w:jc w:val="both"/>
        <w:rPr>
          <w:spacing w:val="-2"/>
        </w:rPr>
      </w:pPr>
      <w:r>
        <w:t xml:space="preserve">In accordance with the Health and Safety at Work etc. Act 1974, we also accept our responsibility for the health and safety of other people who may be affected by our </w:t>
      </w:r>
      <w:r>
        <w:rPr>
          <w:spacing w:val="-2"/>
        </w:rPr>
        <w:t>activities.</w:t>
      </w:r>
    </w:p>
    <w:p w14:paraId="4EAC909D" w14:textId="77777777" w:rsidR="007D4C61" w:rsidRDefault="007D4C61">
      <w:pPr>
        <w:pStyle w:val="BodyText"/>
        <w:spacing w:before="60"/>
        <w:ind w:left="238" w:right="135"/>
        <w:jc w:val="both"/>
      </w:pPr>
    </w:p>
    <w:p w14:paraId="52432BAC" w14:textId="23BC9C7C" w:rsidR="00234C4D" w:rsidRDefault="007D4C61">
      <w:pPr>
        <w:pStyle w:val="BodyText"/>
        <w:spacing w:before="60"/>
        <w:ind w:left="238" w:right="127"/>
        <w:jc w:val="both"/>
      </w:pPr>
      <w:r>
        <w:t>Alderton Parish Council, hereinafter referred to as the Organisation, actively seeks support from all staff and volunteers, whatever their status, in achieving the objectives of this Health and Safety Policy (“the Policy”).</w:t>
      </w:r>
    </w:p>
    <w:p w14:paraId="7CF60A90" w14:textId="77777777" w:rsidR="007D4C61" w:rsidRDefault="007D4C61">
      <w:pPr>
        <w:pStyle w:val="BodyText"/>
        <w:spacing w:before="60"/>
        <w:ind w:left="238" w:right="127"/>
        <w:jc w:val="both"/>
      </w:pPr>
    </w:p>
    <w:p w14:paraId="75EF5114" w14:textId="77777777" w:rsidR="00234C4D" w:rsidRDefault="0043701B">
      <w:pPr>
        <w:pStyle w:val="BodyText"/>
        <w:spacing w:before="60"/>
        <w:ind w:left="238" w:right="133"/>
        <w:jc w:val="both"/>
      </w:pPr>
      <w:r>
        <w:t>The allocation of duties for safety matters and the arrangements for implementation of the Policy are set out.</w:t>
      </w:r>
      <w:r>
        <w:rPr>
          <w:spacing w:val="80"/>
        </w:rPr>
        <w:t xml:space="preserve"> </w:t>
      </w:r>
      <w:r>
        <w:t>The Policy will be kept up to date as required.</w:t>
      </w:r>
      <w:r>
        <w:rPr>
          <w:spacing w:val="80"/>
        </w:rPr>
        <w:t xml:space="preserve"> </w:t>
      </w:r>
      <w:r>
        <w:t>To ensure this, the Policy and the way in which it is operated, will be reviewed annually.</w:t>
      </w:r>
    </w:p>
    <w:p w14:paraId="7906662C" w14:textId="77777777" w:rsidR="00234C4D" w:rsidRDefault="00234C4D">
      <w:pPr>
        <w:pStyle w:val="BodyText"/>
      </w:pPr>
    </w:p>
    <w:p w14:paraId="058A9435" w14:textId="77777777" w:rsidR="00234C4D" w:rsidRDefault="00234C4D">
      <w:pPr>
        <w:pStyle w:val="BodyText"/>
        <w:spacing w:before="25"/>
      </w:pPr>
    </w:p>
    <w:p w14:paraId="30647039" w14:textId="77777777" w:rsidR="00234C4D" w:rsidRDefault="0043701B">
      <w:pPr>
        <w:pStyle w:val="Heading1"/>
        <w:spacing w:before="0"/>
      </w:pPr>
      <w:r>
        <w:t>Day-to-day</w:t>
      </w:r>
      <w:r>
        <w:rPr>
          <w:spacing w:val="-6"/>
        </w:rPr>
        <w:t xml:space="preserve"> </w:t>
      </w:r>
      <w:r>
        <w:t>health</w:t>
      </w:r>
      <w:r>
        <w:rPr>
          <w:spacing w:val="-2"/>
        </w:rPr>
        <w:t xml:space="preserve"> </w:t>
      </w:r>
      <w:r>
        <w:t>and</w:t>
      </w:r>
      <w:r>
        <w:rPr>
          <w:spacing w:val="-2"/>
        </w:rPr>
        <w:t xml:space="preserve"> </w:t>
      </w:r>
      <w:r>
        <w:t>safety</w:t>
      </w:r>
      <w:r>
        <w:rPr>
          <w:spacing w:val="-5"/>
        </w:rPr>
        <w:t xml:space="preserve"> </w:t>
      </w:r>
      <w:r>
        <w:rPr>
          <w:spacing w:val="-2"/>
        </w:rPr>
        <w:t>responsibilities:</w:t>
      </w:r>
    </w:p>
    <w:p w14:paraId="183212AD" w14:textId="06AB8FC3" w:rsidR="00234C4D" w:rsidRDefault="007D4C61">
      <w:pPr>
        <w:pStyle w:val="ListParagraph"/>
        <w:numPr>
          <w:ilvl w:val="0"/>
          <w:numId w:val="1"/>
        </w:numPr>
        <w:tabs>
          <w:tab w:val="left" w:pos="596"/>
          <w:tab w:val="left" w:pos="598"/>
        </w:tabs>
        <w:spacing w:before="118"/>
        <w:ind w:right="129"/>
        <w:rPr>
          <w:sz w:val="24"/>
        </w:rPr>
      </w:pPr>
      <w:r>
        <w:rPr>
          <w:sz w:val="24"/>
        </w:rPr>
        <w:t>Alderton</w:t>
      </w:r>
      <w:r>
        <w:rPr>
          <w:spacing w:val="40"/>
          <w:sz w:val="24"/>
        </w:rPr>
        <w:t xml:space="preserve"> </w:t>
      </w:r>
      <w:r>
        <w:rPr>
          <w:sz w:val="24"/>
        </w:rPr>
        <w:t>Parish</w:t>
      </w:r>
      <w:r>
        <w:rPr>
          <w:spacing w:val="40"/>
          <w:sz w:val="24"/>
        </w:rPr>
        <w:t xml:space="preserve"> </w:t>
      </w:r>
      <w:r>
        <w:rPr>
          <w:sz w:val="24"/>
        </w:rPr>
        <w:t>Council</w:t>
      </w:r>
      <w:r>
        <w:rPr>
          <w:spacing w:val="40"/>
          <w:sz w:val="24"/>
        </w:rPr>
        <w:t xml:space="preserve"> </w:t>
      </w:r>
      <w:r>
        <w:rPr>
          <w:sz w:val="24"/>
        </w:rPr>
        <w:t>is</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all</w:t>
      </w:r>
      <w:r>
        <w:rPr>
          <w:spacing w:val="40"/>
          <w:sz w:val="24"/>
        </w:rPr>
        <w:t xml:space="preserve"> </w:t>
      </w:r>
      <w:r>
        <w:rPr>
          <w:sz w:val="24"/>
        </w:rPr>
        <w:t>day-to-day</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safety</w:t>
      </w:r>
      <w:r>
        <w:rPr>
          <w:spacing w:val="40"/>
          <w:sz w:val="24"/>
        </w:rPr>
        <w:t xml:space="preserve"> </w:t>
      </w:r>
      <w:r>
        <w:rPr>
          <w:sz w:val="24"/>
        </w:rPr>
        <w:t xml:space="preserve">matters relating to </w:t>
      </w:r>
      <w:r w:rsidR="00DB3205">
        <w:rPr>
          <w:sz w:val="24"/>
        </w:rPr>
        <w:t>the Recreation ground</w:t>
      </w:r>
      <w:r>
        <w:rPr>
          <w:sz w:val="24"/>
        </w:rPr>
        <w:t>, Alderton (“the premises”).</w:t>
      </w:r>
    </w:p>
    <w:p w14:paraId="540333C3" w14:textId="77777777" w:rsidR="00234C4D" w:rsidRDefault="0043701B">
      <w:pPr>
        <w:pStyle w:val="Heading1"/>
      </w:pPr>
      <w:r>
        <w:t>Monitoring</w:t>
      </w:r>
      <w:r>
        <w:rPr>
          <w:spacing w:val="-5"/>
        </w:rPr>
        <w:t xml:space="preserve"> </w:t>
      </w:r>
      <w:r>
        <w:t>the</w:t>
      </w:r>
      <w:r>
        <w:rPr>
          <w:spacing w:val="-4"/>
        </w:rPr>
        <w:t xml:space="preserve"> </w:t>
      </w:r>
      <w:r>
        <w:t>Health</w:t>
      </w:r>
      <w:r>
        <w:rPr>
          <w:spacing w:val="-2"/>
        </w:rPr>
        <w:t xml:space="preserve"> </w:t>
      </w:r>
      <w:r>
        <w:t>and</w:t>
      </w:r>
      <w:r>
        <w:rPr>
          <w:spacing w:val="-1"/>
        </w:rPr>
        <w:t xml:space="preserve"> </w:t>
      </w:r>
      <w:r>
        <w:t>Safety</w:t>
      </w:r>
      <w:r>
        <w:rPr>
          <w:spacing w:val="-2"/>
        </w:rPr>
        <w:t xml:space="preserve"> Policy</w:t>
      </w:r>
    </w:p>
    <w:p w14:paraId="19E5B388" w14:textId="5CB69841" w:rsidR="00234C4D" w:rsidRDefault="007D4C61">
      <w:pPr>
        <w:pStyle w:val="ListParagraph"/>
        <w:numPr>
          <w:ilvl w:val="0"/>
          <w:numId w:val="1"/>
        </w:numPr>
        <w:tabs>
          <w:tab w:val="left" w:pos="596"/>
          <w:tab w:val="left" w:pos="598"/>
        </w:tabs>
        <w:ind w:right="131"/>
        <w:rPr>
          <w:sz w:val="24"/>
        </w:rPr>
      </w:pPr>
      <w:r>
        <w:rPr>
          <w:sz w:val="24"/>
        </w:rPr>
        <w:t>Alderton Parish</w:t>
      </w:r>
      <w:r>
        <w:rPr>
          <w:spacing w:val="40"/>
          <w:sz w:val="24"/>
        </w:rPr>
        <w:t xml:space="preserve"> </w:t>
      </w:r>
      <w:r>
        <w:rPr>
          <w:sz w:val="24"/>
        </w:rPr>
        <w:t>Council</w:t>
      </w:r>
      <w:r>
        <w:rPr>
          <w:spacing w:val="40"/>
          <w:sz w:val="24"/>
        </w:rPr>
        <w:t xml:space="preserve"> </w:t>
      </w:r>
      <w:r>
        <w:rPr>
          <w:sz w:val="24"/>
        </w:rPr>
        <w:t>is</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checking</w:t>
      </w:r>
      <w:r>
        <w:rPr>
          <w:spacing w:val="40"/>
          <w:sz w:val="24"/>
        </w:rPr>
        <w:t xml:space="preserve"> </w:t>
      </w:r>
      <w:r>
        <w:rPr>
          <w:sz w:val="24"/>
        </w:rPr>
        <w:t>the</w:t>
      </w:r>
      <w:r>
        <w:rPr>
          <w:spacing w:val="40"/>
          <w:sz w:val="24"/>
        </w:rPr>
        <w:t xml:space="preserve"> </w:t>
      </w:r>
      <w:r>
        <w:rPr>
          <w:sz w:val="24"/>
        </w:rPr>
        <w:t>Policy</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continued effectiveness, particularly that:</w:t>
      </w:r>
    </w:p>
    <w:p w14:paraId="1C252D45" w14:textId="77777777" w:rsidR="00234C4D" w:rsidRDefault="0043701B">
      <w:pPr>
        <w:pStyle w:val="ListParagraph"/>
        <w:numPr>
          <w:ilvl w:val="1"/>
          <w:numId w:val="1"/>
        </w:numPr>
        <w:tabs>
          <w:tab w:val="left" w:pos="958"/>
        </w:tabs>
        <w:spacing w:before="61"/>
        <w:rPr>
          <w:sz w:val="24"/>
        </w:rPr>
      </w:pPr>
      <w:r>
        <w:rPr>
          <w:sz w:val="24"/>
        </w:rPr>
        <w:t>Health</w:t>
      </w:r>
      <w:r>
        <w:rPr>
          <w:spacing w:val="-8"/>
          <w:sz w:val="24"/>
        </w:rPr>
        <w:t xml:space="preserve"> </w:t>
      </w:r>
      <w:r>
        <w:rPr>
          <w:sz w:val="24"/>
        </w:rPr>
        <w:t>and</w:t>
      </w:r>
      <w:r>
        <w:rPr>
          <w:spacing w:val="-4"/>
          <w:sz w:val="24"/>
        </w:rPr>
        <w:t xml:space="preserve"> </w:t>
      </w:r>
      <w:r>
        <w:rPr>
          <w:sz w:val="24"/>
        </w:rPr>
        <w:t>safety</w:t>
      </w:r>
      <w:r>
        <w:rPr>
          <w:spacing w:val="-4"/>
          <w:sz w:val="24"/>
        </w:rPr>
        <w:t xml:space="preserve"> </w:t>
      </w:r>
      <w:r>
        <w:rPr>
          <w:sz w:val="24"/>
        </w:rPr>
        <w:t>responsibilities</w:t>
      </w:r>
      <w:r>
        <w:rPr>
          <w:spacing w:val="-5"/>
          <w:sz w:val="24"/>
        </w:rPr>
        <w:t xml:space="preserve"> </w:t>
      </w:r>
      <w:r>
        <w:rPr>
          <w:sz w:val="24"/>
        </w:rPr>
        <w:t>are</w:t>
      </w:r>
      <w:r>
        <w:rPr>
          <w:spacing w:val="-6"/>
          <w:sz w:val="24"/>
        </w:rPr>
        <w:t xml:space="preserve"> </w:t>
      </w:r>
      <w:r>
        <w:rPr>
          <w:sz w:val="24"/>
        </w:rPr>
        <w:t>being</w:t>
      </w:r>
      <w:r>
        <w:rPr>
          <w:spacing w:val="-4"/>
          <w:sz w:val="24"/>
        </w:rPr>
        <w:t xml:space="preserve"> </w:t>
      </w:r>
      <w:r>
        <w:rPr>
          <w:sz w:val="24"/>
        </w:rPr>
        <w:t>properly</w:t>
      </w:r>
      <w:r>
        <w:rPr>
          <w:spacing w:val="-4"/>
          <w:sz w:val="24"/>
        </w:rPr>
        <w:t xml:space="preserve"> </w:t>
      </w:r>
      <w:r>
        <w:rPr>
          <w:spacing w:val="-2"/>
          <w:sz w:val="24"/>
        </w:rPr>
        <w:t>discharged</w:t>
      </w:r>
    </w:p>
    <w:p w14:paraId="594660C5" w14:textId="3D1AA97D" w:rsidR="00234C4D" w:rsidRDefault="0043701B">
      <w:pPr>
        <w:pStyle w:val="Heading1"/>
        <w:spacing w:before="236"/>
      </w:pPr>
      <w:r>
        <w:lastRenderedPageBreak/>
        <w:t>Health</w:t>
      </w:r>
      <w:r>
        <w:rPr>
          <w:spacing w:val="-4"/>
        </w:rPr>
        <w:t xml:space="preserve"> </w:t>
      </w:r>
      <w:r>
        <w:t>and</w:t>
      </w:r>
      <w:r>
        <w:rPr>
          <w:spacing w:val="-4"/>
        </w:rPr>
        <w:t xml:space="preserve"> </w:t>
      </w:r>
      <w:r>
        <w:t>Safety</w:t>
      </w:r>
      <w:r>
        <w:rPr>
          <w:spacing w:val="-6"/>
        </w:rPr>
        <w:t xml:space="preserve"> </w:t>
      </w:r>
      <w:r>
        <w:rPr>
          <w:spacing w:val="-2"/>
        </w:rPr>
        <w:t>Budget</w:t>
      </w:r>
    </w:p>
    <w:p w14:paraId="7BFB41F3" w14:textId="77777777" w:rsidR="00234C4D" w:rsidRDefault="0043701B">
      <w:pPr>
        <w:pStyle w:val="ListParagraph"/>
        <w:numPr>
          <w:ilvl w:val="0"/>
          <w:numId w:val="1"/>
        </w:numPr>
        <w:tabs>
          <w:tab w:val="left" w:pos="596"/>
          <w:tab w:val="left" w:pos="598"/>
        </w:tabs>
        <w:ind w:right="139"/>
        <w:rPr>
          <w:sz w:val="24"/>
        </w:rPr>
      </w:pPr>
      <w:r>
        <w:rPr>
          <w:sz w:val="24"/>
        </w:rPr>
        <w:t>Allocation will be made annually in the budget for the purpose of health and safety, i.e. ROSPA Inspection.</w:t>
      </w:r>
    </w:p>
    <w:p w14:paraId="711E060E" w14:textId="4C5B02E6" w:rsidR="00234C4D" w:rsidRDefault="0043701B">
      <w:pPr>
        <w:pStyle w:val="Heading1"/>
      </w:pPr>
      <w:r>
        <w:t>General</w:t>
      </w:r>
      <w:r>
        <w:rPr>
          <w:spacing w:val="-6"/>
        </w:rPr>
        <w:t xml:space="preserve"> </w:t>
      </w:r>
      <w:r w:rsidR="006F6A7D">
        <w:rPr>
          <w:spacing w:val="-2"/>
        </w:rPr>
        <w:t>S</w:t>
      </w:r>
      <w:r>
        <w:rPr>
          <w:spacing w:val="-2"/>
        </w:rPr>
        <w:t>afety</w:t>
      </w:r>
    </w:p>
    <w:p w14:paraId="225DDD95" w14:textId="4F347309" w:rsidR="006F6A7D" w:rsidRDefault="0043701B">
      <w:pPr>
        <w:pStyle w:val="BodyText"/>
        <w:spacing w:before="118"/>
        <w:ind w:left="238" w:right="57"/>
      </w:pPr>
      <w:r>
        <w:t>A declaration by</w:t>
      </w:r>
      <w:r>
        <w:rPr>
          <w:spacing w:val="24"/>
        </w:rPr>
        <w:t xml:space="preserve"> </w:t>
      </w:r>
      <w:r w:rsidR="007D4C61">
        <w:t>Alderton</w:t>
      </w:r>
      <w:r>
        <w:t xml:space="preserve"> Parish Council</w:t>
      </w:r>
      <w:r>
        <w:rPr>
          <w:spacing w:val="25"/>
        </w:rPr>
        <w:t xml:space="preserve"> </w:t>
      </w:r>
      <w:r>
        <w:t>must be signed when the Policy has been read</w:t>
      </w:r>
    </w:p>
    <w:p w14:paraId="27DB2DD0" w14:textId="08EBC902" w:rsidR="00234C4D" w:rsidRDefault="0043701B">
      <w:pPr>
        <w:pStyle w:val="BodyText"/>
        <w:spacing w:before="118"/>
        <w:ind w:left="238" w:right="57"/>
      </w:pPr>
      <w:r>
        <w:t>and understood.</w:t>
      </w:r>
    </w:p>
    <w:p w14:paraId="68BAE8E8" w14:textId="77777777" w:rsidR="006F6A7D" w:rsidRDefault="006F6A7D">
      <w:pPr>
        <w:pStyle w:val="BodyText"/>
        <w:spacing w:before="118"/>
        <w:ind w:left="238" w:right="57"/>
      </w:pPr>
    </w:p>
    <w:p w14:paraId="1E795F9A" w14:textId="77777777" w:rsidR="00234C4D" w:rsidRDefault="0043701B">
      <w:pPr>
        <w:pStyle w:val="Heading2"/>
        <w:spacing w:before="119"/>
      </w:pPr>
      <w:r>
        <w:rPr>
          <w:spacing w:val="-2"/>
        </w:rPr>
        <w:t>Accidents</w:t>
      </w:r>
    </w:p>
    <w:p w14:paraId="31556506" w14:textId="2EF4CE25" w:rsidR="00234C4D" w:rsidRDefault="0043701B">
      <w:pPr>
        <w:pStyle w:val="BodyText"/>
        <w:spacing w:before="121"/>
        <w:ind w:left="238" w:right="130"/>
        <w:jc w:val="both"/>
      </w:pPr>
      <w:r>
        <w:t xml:space="preserve">If an accident occurs at the play area it should be reported to </w:t>
      </w:r>
      <w:r w:rsidR="007D4C61">
        <w:t xml:space="preserve">Alderton </w:t>
      </w:r>
      <w:r>
        <w:t>Parish Council, who will record the accident.</w:t>
      </w:r>
      <w:r>
        <w:rPr>
          <w:spacing w:val="40"/>
        </w:rPr>
        <w:t xml:space="preserve"> </w:t>
      </w:r>
      <w:r>
        <w:t xml:space="preserve">Should the accident be reportable under the Reporting of Injuries, Diseases and Dangerous Occurrences Regulations 1995 (RIDDOR), this will be done by </w:t>
      </w:r>
      <w:r w:rsidR="007D4C61">
        <w:t>Alderton</w:t>
      </w:r>
      <w:r>
        <w:t xml:space="preserve"> Parish Council.</w:t>
      </w:r>
    </w:p>
    <w:p w14:paraId="6A4679CD" w14:textId="77777777" w:rsidR="006F6A7D" w:rsidRDefault="006F6A7D">
      <w:pPr>
        <w:pStyle w:val="BodyText"/>
        <w:spacing w:before="121"/>
        <w:ind w:left="238" w:right="130"/>
        <w:jc w:val="both"/>
      </w:pPr>
    </w:p>
    <w:p w14:paraId="132FF2C7" w14:textId="0FB662E8" w:rsidR="00234C4D" w:rsidRDefault="0043701B">
      <w:pPr>
        <w:pStyle w:val="BodyText"/>
        <w:spacing w:before="122"/>
        <w:ind w:left="238"/>
      </w:pPr>
      <w:r>
        <w:t>Risk</w:t>
      </w:r>
      <w:r>
        <w:rPr>
          <w:spacing w:val="40"/>
        </w:rPr>
        <w:t xml:space="preserve"> </w:t>
      </w:r>
      <w:r>
        <w:t>Assessments</w:t>
      </w:r>
      <w:r>
        <w:rPr>
          <w:spacing w:val="40"/>
        </w:rPr>
        <w:t xml:space="preserve"> </w:t>
      </w:r>
      <w:r>
        <w:t>of</w:t>
      </w:r>
      <w:r>
        <w:rPr>
          <w:spacing w:val="40"/>
        </w:rPr>
        <w:t xml:space="preserve"> </w:t>
      </w:r>
      <w:r>
        <w:t>the</w:t>
      </w:r>
      <w:r>
        <w:rPr>
          <w:spacing w:val="40"/>
        </w:rPr>
        <w:t xml:space="preserve"> </w:t>
      </w:r>
      <w:r>
        <w:t>play</w:t>
      </w:r>
      <w:r>
        <w:rPr>
          <w:spacing w:val="40"/>
        </w:rPr>
        <w:t xml:space="preserve"> </w:t>
      </w:r>
      <w:r>
        <w:t>equipment</w:t>
      </w:r>
      <w:r>
        <w:rPr>
          <w:spacing w:val="40"/>
        </w:rPr>
        <w:t xml:space="preserve"> </w:t>
      </w:r>
      <w:r>
        <w:t>at</w:t>
      </w:r>
      <w:r>
        <w:rPr>
          <w:spacing w:val="40"/>
        </w:rPr>
        <w:t xml:space="preserve"> </w:t>
      </w:r>
      <w:r w:rsidR="00DB3205">
        <w:t>the Recreation ground</w:t>
      </w:r>
      <w:r>
        <w:rPr>
          <w:spacing w:val="40"/>
        </w:rPr>
        <w:t xml:space="preserve"> </w:t>
      </w:r>
      <w:r>
        <w:t>will</w:t>
      </w:r>
      <w:r>
        <w:rPr>
          <w:spacing w:val="40"/>
        </w:rPr>
        <w:t xml:space="preserve"> </w:t>
      </w:r>
      <w:r>
        <w:t>be</w:t>
      </w:r>
      <w:r>
        <w:rPr>
          <w:spacing w:val="40"/>
        </w:rPr>
        <w:t xml:space="preserve"> </w:t>
      </w:r>
      <w:r>
        <w:t>carried</w:t>
      </w:r>
      <w:r>
        <w:rPr>
          <w:spacing w:val="40"/>
        </w:rPr>
        <w:t xml:space="preserve"> </w:t>
      </w:r>
      <w:r>
        <w:t>out</w:t>
      </w:r>
      <w:r>
        <w:rPr>
          <w:spacing w:val="40"/>
        </w:rPr>
        <w:t xml:space="preserve"> </w:t>
      </w:r>
      <w:r>
        <w:t>annually</w:t>
      </w:r>
      <w:r>
        <w:rPr>
          <w:spacing w:val="40"/>
        </w:rPr>
        <w:t xml:space="preserve"> </w:t>
      </w:r>
      <w:r>
        <w:t>by ROSPA inspectors.</w:t>
      </w:r>
    </w:p>
    <w:p w14:paraId="22BF4D18" w14:textId="77777777" w:rsidR="007D4C61" w:rsidRDefault="007D4C61">
      <w:pPr>
        <w:pStyle w:val="BodyText"/>
        <w:spacing w:before="60"/>
        <w:ind w:left="238"/>
      </w:pPr>
    </w:p>
    <w:p w14:paraId="50A367F7" w14:textId="77777777" w:rsidR="00234C4D" w:rsidRDefault="0043701B">
      <w:pPr>
        <w:pStyle w:val="Heading2"/>
      </w:pPr>
      <w:r>
        <w:t>Health</w:t>
      </w:r>
      <w:r>
        <w:rPr>
          <w:spacing w:val="-6"/>
        </w:rPr>
        <w:t xml:space="preserve"> </w:t>
      </w:r>
      <w:r>
        <w:t>and</w:t>
      </w:r>
      <w:r>
        <w:rPr>
          <w:spacing w:val="-3"/>
        </w:rPr>
        <w:t xml:space="preserve"> </w:t>
      </w:r>
      <w:r>
        <w:t>Safety</w:t>
      </w:r>
      <w:r>
        <w:rPr>
          <w:spacing w:val="-9"/>
        </w:rPr>
        <w:t xml:space="preserve"> </w:t>
      </w:r>
      <w:r>
        <w:rPr>
          <w:spacing w:val="-2"/>
        </w:rPr>
        <w:t>Inspections</w:t>
      </w:r>
    </w:p>
    <w:p w14:paraId="27D85C94" w14:textId="2932C3E1" w:rsidR="00234C4D" w:rsidRDefault="0043701B">
      <w:pPr>
        <w:pStyle w:val="BodyText"/>
        <w:spacing w:before="121"/>
        <w:ind w:left="238"/>
      </w:pPr>
      <w:r>
        <w:t>The</w:t>
      </w:r>
      <w:r>
        <w:rPr>
          <w:spacing w:val="36"/>
        </w:rPr>
        <w:t xml:space="preserve"> </w:t>
      </w:r>
      <w:r>
        <w:t>play</w:t>
      </w:r>
      <w:r>
        <w:rPr>
          <w:spacing w:val="35"/>
        </w:rPr>
        <w:t xml:space="preserve"> </w:t>
      </w:r>
      <w:r>
        <w:t>area</w:t>
      </w:r>
      <w:r>
        <w:rPr>
          <w:spacing w:val="35"/>
        </w:rPr>
        <w:t xml:space="preserve"> </w:t>
      </w:r>
      <w:r>
        <w:t>will</w:t>
      </w:r>
      <w:r>
        <w:rPr>
          <w:spacing w:val="33"/>
        </w:rPr>
        <w:t xml:space="preserve"> </w:t>
      </w:r>
      <w:r>
        <w:t>be</w:t>
      </w:r>
      <w:r>
        <w:rPr>
          <w:spacing w:val="35"/>
        </w:rPr>
        <w:t xml:space="preserve"> </w:t>
      </w:r>
      <w:r>
        <w:t>inspected</w:t>
      </w:r>
      <w:r>
        <w:rPr>
          <w:spacing w:val="32"/>
        </w:rPr>
        <w:t xml:space="preserve"> </w:t>
      </w:r>
      <w:r>
        <w:t>on</w:t>
      </w:r>
      <w:r>
        <w:rPr>
          <w:spacing w:val="35"/>
        </w:rPr>
        <w:t xml:space="preserve"> </w:t>
      </w:r>
      <w:r>
        <w:t>a</w:t>
      </w:r>
      <w:r>
        <w:rPr>
          <w:spacing w:val="35"/>
        </w:rPr>
        <w:t xml:space="preserve"> </w:t>
      </w:r>
      <w:r>
        <w:t>monthly</w:t>
      </w:r>
      <w:r>
        <w:rPr>
          <w:spacing w:val="34"/>
        </w:rPr>
        <w:t xml:space="preserve"> </w:t>
      </w:r>
      <w:r>
        <w:t>basis</w:t>
      </w:r>
      <w:r>
        <w:rPr>
          <w:spacing w:val="34"/>
        </w:rPr>
        <w:t xml:space="preserve"> </w:t>
      </w:r>
      <w:r>
        <w:t>by</w:t>
      </w:r>
      <w:r>
        <w:rPr>
          <w:spacing w:val="32"/>
        </w:rPr>
        <w:t xml:space="preserve"> </w:t>
      </w:r>
      <w:r>
        <w:t>a</w:t>
      </w:r>
      <w:r>
        <w:rPr>
          <w:spacing w:val="35"/>
        </w:rPr>
        <w:t xml:space="preserve"> </w:t>
      </w:r>
      <w:r>
        <w:t>member</w:t>
      </w:r>
      <w:r>
        <w:rPr>
          <w:spacing w:val="33"/>
        </w:rPr>
        <w:t xml:space="preserve"> </w:t>
      </w:r>
      <w:r>
        <w:t>of</w:t>
      </w:r>
      <w:r>
        <w:rPr>
          <w:spacing w:val="35"/>
        </w:rPr>
        <w:t xml:space="preserve"> </w:t>
      </w:r>
      <w:r w:rsidR="00DB3205">
        <w:t>Alderton</w:t>
      </w:r>
      <w:r>
        <w:t xml:space="preserve"> Parish Council and recorded on a record sheet.</w:t>
      </w:r>
    </w:p>
    <w:p w14:paraId="33200444" w14:textId="77777777" w:rsidR="006F6A7D" w:rsidRDefault="006F6A7D">
      <w:pPr>
        <w:pStyle w:val="BodyText"/>
        <w:spacing w:before="121"/>
        <w:ind w:left="238"/>
      </w:pPr>
    </w:p>
    <w:p w14:paraId="3264582F" w14:textId="77777777" w:rsidR="00234C4D" w:rsidRDefault="0043701B">
      <w:pPr>
        <w:pStyle w:val="Heading2"/>
        <w:spacing w:before="239"/>
      </w:pPr>
      <w:r>
        <w:t>Policy</w:t>
      </w:r>
      <w:r>
        <w:rPr>
          <w:spacing w:val="-7"/>
        </w:rPr>
        <w:t xml:space="preserve"> </w:t>
      </w:r>
      <w:r>
        <w:rPr>
          <w:spacing w:val="-2"/>
        </w:rPr>
        <w:t>Review</w:t>
      </w:r>
    </w:p>
    <w:p w14:paraId="7DC6242F" w14:textId="0BFB7F65" w:rsidR="00234C4D" w:rsidRDefault="0043701B" w:rsidP="00DB3205">
      <w:pPr>
        <w:pStyle w:val="BodyText"/>
        <w:spacing w:before="121"/>
        <w:ind w:left="238"/>
      </w:pPr>
      <w:r>
        <w:t>This</w:t>
      </w:r>
      <w:r>
        <w:rPr>
          <w:spacing w:val="78"/>
        </w:rPr>
        <w:t xml:space="preserve"> </w:t>
      </w:r>
      <w:r>
        <w:t>Policy</w:t>
      </w:r>
      <w:r>
        <w:rPr>
          <w:spacing w:val="79"/>
        </w:rPr>
        <w:t xml:space="preserve"> </w:t>
      </w:r>
      <w:r>
        <w:t>will</w:t>
      </w:r>
      <w:r>
        <w:rPr>
          <w:spacing w:val="78"/>
        </w:rPr>
        <w:t xml:space="preserve"> </w:t>
      </w:r>
      <w:r>
        <w:t>be</w:t>
      </w:r>
      <w:r>
        <w:rPr>
          <w:spacing w:val="79"/>
        </w:rPr>
        <w:t xml:space="preserve"> </w:t>
      </w:r>
      <w:r>
        <w:t>reviewed</w:t>
      </w:r>
      <w:r>
        <w:rPr>
          <w:spacing w:val="77"/>
        </w:rPr>
        <w:t xml:space="preserve"> </w:t>
      </w:r>
      <w:r>
        <w:t>and</w:t>
      </w:r>
      <w:r>
        <w:rPr>
          <w:spacing w:val="77"/>
        </w:rPr>
        <w:t xml:space="preserve"> </w:t>
      </w:r>
      <w:r>
        <w:t>updated</w:t>
      </w:r>
      <w:r>
        <w:rPr>
          <w:spacing w:val="77"/>
        </w:rPr>
        <w:t xml:space="preserve"> </w:t>
      </w:r>
      <w:r>
        <w:t>following</w:t>
      </w:r>
      <w:r>
        <w:rPr>
          <w:spacing w:val="77"/>
        </w:rPr>
        <w:t xml:space="preserve"> </w:t>
      </w:r>
      <w:r>
        <w:t>any</w:t>
      </w:r>
      <w:r>
        <w:rPr>
          <w:spacing w:val="76"/>
        </w:rPr>
        <w:t xml:space="preserve"> </w:t>
      </w:r>
      <w:r>
        <w:t>major</w:t>
      </w:r>
      <w:r>
        <w:rPr>
          <w:spacing w:val="78"/>
        </w:rPr>
        <w:t xml:space="preserve"> </w:t>
      </w:r>
      <w:r>
        <w:t>changes</w:t>
      </w:r>
      <w:r>
        <w:rPr>
          <w:spacing w:val="80"/>
        </w:rPr>
        <w:t xml:space="preserve"> </w:t>
      </w:r>
      <w:r>
        <w:t>or</w:t>
      </w:r>
      <w:r>
        <w:rPr>
          <w:spacing w:val="78"/>
        </w:rPr>
        <w:t xml:space="preserve"> </w:t>
      </w:r>
      <w:r>
        <w:t>annually whichever occurs first.</w:t>
      </w:r>
    </w:p>
    <w:p w14:paraId="0B5F1DAA" w14:textId="77777777" w:rsidR="007D4C61" w:rsidRDefault="007D4C61">
      <w:pPr>
        <w:tabs>
          <w:tab w:val="left" w:pos="6719"/>
        </w:tabs>
        <w:ind w:left="238"/>
        <w:rPr>
          <w:sz w:val="24"/>
        </w:rPr>
      </w:pPr>
    </w:p>
    <w:p w14:paraId="6D009EB9" w14:textId="77777777" w:rsidR="007D4C61" w:rsidRDefault="007D4C61">
      <w:pPr>
        <w:tabs>
          <w:tab w:val="left" w:pos="6719"/>
        </w:tabs>
        <w:ind w:left="238"/>
        <w:rPr>
          <w:sz w:val="24"/>
        </w:rPr>
      </w:pPr>
    </w:p>
    <w:p w14:paraId="6F0461F6" w14:textId="77777777" w:rsidR="007D4C61" w:rsidRDefault="007D4C61">
      <w:pPr>
        <w:tabs>
          <w:tab w:val="left" w:pos="6719"/>
        </w:tabs>
        <w:ind w:left="238"/>
        <w:rPr>
          <w:sz w:val="24"/>
        </w:rPr>
      </w:pPr>
    </w:p>
    <w:p w14:paraId="245DEFEE" w14:textId="77777777" w:rsidR="007D4C61" w:rsidRDefault="007D4C61">
      <w:pPr>
        <w:tabs>
          <w:tab w:val="left" w:pos="6719"/>
        </w:tabs>
        <w:ind w:left="238"/>
        <w:rPr>
          <w:sz w:val="24"/>
        </w:rPr>
      </w:pPr>
    </w:p>
    <w:p w14:paraId="627950B6" w14:textId="77777777" w:rsidR="007D4C61" w:rsidRDefault="007D4C61">
      <w:pPr>
        <w:tabs>
          <w:tab w:val="left" w:pos="6719"/>
        </w:tabs>
        <w:ind w:left="238"/>
        <w:rPr>
          <w:sz w:val="24"/>
        </w:rPr>
      </w:pPr>
    </w:p>
    <w:p w14:paraId="71A9B187" w14:textId="77777777" w:rsidR="007D4C61" w:rsidRDefault="007D4C61">
      <w:pPr>
        <w:tabs>
          <w:tab w:val="left" w:pos="6719"/>
        </w:tabs>
        <w:ind w:left="238"/>
        <w:rPr>
          <w:sz w:val="24"/>
        </w:rPr>
      </w:pPr>
    </w:p>
    <w:p w14:paraId="79411127" w14:textId="77777777" w:rsidR="007D4C61" w:rsidRDefault="007D4C61">
      <w:pPr>
        <w:tabs>
          <w:tab w:val="left" w:pos="6719"/>
        </w:tabs>
        <w:ind w:left="238"/>
        <w:rPr>
          <w:sz w:val="24"/>
        </w:rPr>
      </w:pPr>
    </w:p>
    <w:p w14:paraId="269622A4" w14:textId="77777777" w:rsidR="007D4C61" w:rsidRDefault="007D4C61">
      <w:pPr>
        <w:tabs>
          <w:tab w:val="left" w:pos="6719"/>
        </w:tabs>
        <w:ind w:left="238"/>
        <w:rPr>
          <w:sz w:val="24"/>
        </w:rPr>
      </w:pPr>
    </w:p>
    <w:p w14:paraId="0503DAE3" w14:textId="77777777" w:rsidR="007D4C61" w:rsidRDefault="007D4C61">
      <w:pPr>
        <w:tabs>
          <w:tab w:val="left" w:pos="6719"/>
        </w:tabs>
        <w:ind w:left="238"/>
        <w:rPr>
          <w:sz w:val="24"/>
        </w:rPr>
      </w:pPr>
    </w:p>
    <w:p w14:paraId="56A5073C" w14:textId="77777777" w:rsidR="007D4C61" w:rsidRDefault="007D4C61">
      <w:pPr>
        <w:tabs>
          <w:tab w:val="left" w:pos="6719"/>
        </w:tabs>
        <w:ind w:left="238"/>
        <w:rPr>
          <w:sz w:val="24"/>
        </w:rPr>
      </w:pPr>
    </w:p>
    <w:p w14:paraId="245507A8" w14:textId="77777777" w:rsidR="0066727A" w:rsidRDefault="0043701B">
      <w:pPr>
        <w:tabs>
          <w:tab w:val="left" w:pos="6719"/>
        </w:tabs>
        <w:ind w:left="238"/>
        <w:rPr>
          <w:spacing w:val="9"/>
          <w:sz w:val="24"/>
        </w:rPr>
      </w:pPr>
      <w:r>
        <w:rPr>
          <w:sz w:val="24"/>
        </w:rPr>
        <w:t>Signed:</w:t>
      </w:r>
      <w:r>
        <w:rPr>
          <w:spacing w:val="9"/>
          <w:sz w:val="24"/>
        </w:rPr>
        <w:t xml:space="preserve"> </w:t>
      </w:r>
    </w:p>
    <w:p w14:paraId="356727BF" w14:textId="0997EC68" w:rsidR="00234C4D" w:rsidRDefault="0043701B">
      <w:pPr>
        <w:tabs>
          <w:tab w:val="left" w:pos="6719"/>
        </w:tabs>
        <w:ind w:left="238"/>
        <w:rPr>
          <w:rFonts w:ascii="Verdana"/>
          <w:i/>
          <w:sz w:val="24"/>
        </w:rPr>
      </w:pPr>
      <w:r>
        <w:rPr>
          <w:rFonts w:ascii="Verdana"/>
          <w:i/>
          <w:sz w:val="24"/>
        </w:rPr>
        <w:tab/>
      </w:r>
      <w:r>
        <w:rPr>
          <w:spacing w:val="-2"/>
          <w:w w:val="110"/>
          <w:sz w:val="24"/>
        </w:rPr>
        <w:t>Dated:</w:t>
      </w:r>
      <w:r>
        <w:rPr>
          <w:spacing w:val="-10"/>
          <w:w w:val="110"/>
          <w:sz w:val="24"/>
        </w:rPr>
        <w:t xml:space="preserve"> </w:t>
      </w:r>
      <w:r w:rsidR="007D4C61">
        <w:rPr>
          <w:spacing w:val="-10"/>
          <w:w w:val="110"/>
          <w:sz w:val="24"/>
        </w:rPr>
        <w:t>4</w:t>
      </w:r>
      <w:r w:rsidR="007D4C61" w:rsidRPr="007D4C61">
        <w:rPr>
          <w:spacing w:val="-10"/>
          <w:w w:val="110"/>
          <w:sz w:val="24"/>
          <w:vertAlign w:val="superscript"/>
        </w:rPr>
        <w:t>th</w:t>
      </w:r>
      <w:r w:rsidR="007D4C61">
        <w:rPr>
          <w:spacing w:val="-10"/>
          <w:w w:val="110"/>
          <w:sz w:val="24"/>
        </w:rPr>
        <w:t xml:space="preserve"> March </w:t>
      </w:r>
      <w:r>
        <w:rPr>
          <w:rFonts w:ascii="Verdana"/>
          <w:i/>
          <w:spacing w:val="-4"/>
          <w:w w:val="110"/>
          <w:sz w:val="24"/>
        </w:rPr>
        <w:t>202</w:t>
      </w:r>
      <w:r w:rsidR="007D4C61">
        <w:rPr>
          <w:rFonts w:ascii="Verdana"/>
          <w:i/>
          <w:spacing w:val="-4"/>
          <w:w w:val="110"/>
          <w:sz w:val="24"/>
        </w:rPr>
        <w:t>4</w:t>
      </w:r>
    </w:p>
    <w:p w14:paraId="516C89DA" w14:textId="4C38F342" w:rsidR="00234C4D" w:rsidRDefault="007D4C61">
      <w:pPr>
        <w:spacing w:before="89"/>
        <w:ind w:left="238"/>
        <w:rPr>
          <w:b/>
          <w:sz w:val="24"/>
        </w:rPr>
      </w:pPr>
      <w:r>
        <w:rPr>
          <w:b/>
          <w:spacing w:val="-6"/>
          <w:sz w:val="24"/>
        </w:rPr>
        <w:t xml:space="preserve">Joy </w:t>
      </w:r>
      <w:proofErr w:type="gramStart"/>
      <w:r>
        <w:rPr>
          <w:b/>
          <w:spacing w:val="-6"/>
          <w:sz w:val="24"/>
        </w:rPr>
        <w:t xml:space="preserve">Andrews </w:t>
      </w:r>
      <w:r w:rsidR="0043701B">
        <w:rPr>
          <w:b/>
          <w:spacing w:val="-3"/>
          <w:sz w:val="24"/>
        </w:rPr>
        <w:t xml:space="preserve"> </w:t>
      </w:r>
      <w:r w:rsidR="0043701B">
        <w:rPr>
          <w:b/>
          <w:sz w:val="24"/>
        </w:rPr>
        <w:t>–</w:t>
      </w:r>
      <w:proofErr w:type="gramEnd"/>
      <w:r w:rsidR="0043701B">
        <w:rPr>
          <w:b/>
          <w:spacing w:val="-5"/>
          <w:sz w:val="24"/>
        </w:rPr>
        <w:t xml:space="preserve"> </w:t>
      </w:r>
      <w:r w:rsidR="0043701B">
        <w:rPr>
          <w:b/>
          <w:sz w:val="24"/>
        </w:rPr>
        <w:t>Clerk</w:t>
      </w:r>
      <w:r w:rsidR="0043701B">
        <w:rPr>
          <w:b/>
          <w:spacing w:val="-5"/>
          <w:sz w:val="24"/>
        </w:rPr>
        <w:t xml:space="preserve"> </w:t>
      </w:r>
      <w:r w:rsidR="0043701B">
        <w:rPr>
          <w:b/>
          <w:sz w:val="24"/>
        </w:rPr>
        <w:t>to</w:t>
      </w:r>
      <w:r w:rsidR="0043701B">
        <w:rPr>
          <w:b/>
          <w:spacing w:val="-5"/>
          <w:sz w:val="24"/>
        </w:rPr>
        <w:t xml:space="preserve"> </w:t>
      </w:r>
      <w:r>
        <w:rPr>
          <w:b/>
          <w:spacing w:val="-5"/>
          <w:sz w:val="24"/>
        </w:rPr>
        <w:t xml:space="preserve">Alderton </w:t>
      </w:r>
      <w:r w:rsidR="0043701B">
        <w:rPr>
          <w:b/>
          <w:sz w:val="24"/>
        </w:rPr>
        <w:t>Parish</w:t>
      </w:r>
      <w:r w:rsidR="0043701B">
        <w:rPr>
          <w:b/>
          <w:spacing w:val="-6"/>
          <w:sz w:val="24"/>
        </w:rPr>
        <w:t xml:space="preserve"> </w:t>
      </w:r>
      <w:r w:rsidR="0043701B">
        <w:rPr>
          <w:b/>
          <w:spacing w:val="-2"/>
          <w:sz w:val="24"/>
        </w:rPr>
        <w:t>Council</w:t>
      </w:r>
    </w:p>
    <w:p w14:paraId="4BF14444" w14:textId="77777777" w:rsidR="00234C4D" w:rsidRDefault="00234C4D">
      <w:pPr>
        <w:pStyle w:val="BodyText"/>
        <w:rPr>
          <w:b/>
        </w:rPr>
      </w:pPr>
    </w:p>
    <w:p w14:paraId="01D4B6E7" w14:textId="77777777" w:rsidR="00234C4D" w:rsidRDefault="00234C4D">
      <w:pPr>
        <w:pStyle w:val="BodyText"/>
        <w:rPr>
          <w:b/>
        </w:rPr>
      </w:pPr>
    </w:p>
    <w:sectPr w:rsidR="00234C4D">
      <w:headerReference w:type="default" r:id="rId8"/>
      <w:footerReference w:type="default" r:id="rId9"/>
      <w:pgSz w:w="11910" w:h="16840"/>
      <w:pgMar w:top="680" w:right="720" w:bottom="1160" w:left="11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AB2D7" w14:textId="77777777" w:rsidR="006D1B71" w:rsidRDefault="006D1B71">
      <w:r>
        <w:separator/>
      </w:r>
    </w:p>
  </w:endnote>
  <w:endnote w:type="continuationSeparator" w:id="0">
    <w:p w14:paraId="1E535C88" w14:textId="77777777" w:rsidR="006D1B71" w:rsidRDefault="006D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63E8C" w14:textId="422946DD" w:rsidR="00234C4D" w:rsidRDefault="007D4C61">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0D9955A4" wp14:editId="4D795A30">
              <wp:simplePos x="0" y="0"/>
              <wp:positionH relativeFrom="page">
                <wp:posOffset>885825</wp:posOffset>
              </wp:positionH>
              <wp:positionV relativeFrom="page">
                <wp:posOffset>10086975</wp:posOffset>
              </wp:positionV>
              <wp:extent cx="232410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257175"/>
                      </a:xfrm>
                      <a:prstGeom prst="rect">
                        <a:avLst/>
                      </a:prstGeom>
                    </wps:spPr>
                    <wps:txbx>
                      <w:txbxContent>
                        <w:p w14:paraId="61B6BF63" w14:textId="4227F380" w:rsidR="00234C4D" w:rsidRDefault="0043701B">
                          <w:pPr>
                            <w:spacing w:before="12"/>
                            <w:ind w:left="20"/>
                            <w:rPr>
                              <w:b/>
                              <w:sz w:val="20"/>
                            </w:rPr>
                          </w:pPr>
                          <w:r>
                            <w:rPr>
                              <w:b/>
                              <w:sz w:val="20"/>
                            </w:rPr>
                            <w:t>Issue</w:t>
                          </w:r>
                          <w:r>
                            <w:rPr>
                              <w:b/>
                              <w:spacing w:val="-3"/>
                              <w:sz w:val="20"/>
                            </w:rPr>
                            <w:t xml:space="preserve"> </w:t>
                          </w:r>
                          <w:r w:rsidR="007D4C61">
                            <w:rPr>
                              <w:b/>
                              <w:spacing w:val="-3"/>
                              <w:sz w:val="20"/>
                            </w:rPr>
                            <w:t>1</w:t>
                          </w:r>
                          <w:r>
                            <w:rPr>
                              <w:b/>
                              <w:spacing w:val="-4"/>
                              <w:sz w:val="20"/>
                            </w:rPr>
                            <w:t xml:space="preserve"> </w:t>
                          </w:r>
                          <w:r w:rsidR="007D4C61">
                            <w:rPr>
                              <w:b/>
                              <w:spacing w:val="-4"/>
                              <w:sz w:val="20"/>
                            </w:rPr>
                            <w:t>March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9955A4" id="_x0000_t202" coordsize="21600,21600" o:spt="202" path="m,l,21600r21600,l21600,xe">
              <v:stroke joinstyle="miter"/>
              <v:path gradientshapeok="t" o:connecttype="rect"/>
            </v:shapetype>
            <v:shape id="Textbox 2" o:spid="_x0000_s1026" type="#_x0000_t202" style="position:absolute;margin-left:69.75pt;margin-top:794.25pt;width:183pt;height:20.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" filled="f" stroked="f">
              <v:textbox inset="0,0,0,0">
                <w:txbxContent>
                  <w:p w14:paraId="61B6BF63" w14:textId="4227F380" w:rsidR="00234C4D" w:rsidRDefault="00000000">
                    <w:pPr>
                      <w:spacing w:before="12"/>
                      <w:ind w:left="20"/>
                      <w:rPr>
                        <w:b/>
                        <w:sz w:val="20"/>
                      </w:rPr>
                    </w:pPr>
                    <w:r>
                      <w:rPr>
                        <w:b/>
                        <w:sz w:val="20"/>
                      </w:rPr>
                      <w:t>Issue</w:t>
                    </w:r>
                    <w:r>
                      <w:rPr>
                        <w:b/>
                        <w:spacing w:val="-3"/>
                        <w:sz w:val="20"/>
                      </w:rPr>
                      <w:t xml:space="preserve"> </w:t>
                    </w:r>
                    <w:r w:rsidR="007D4C61">
                      <w:rPr>
                        <w:b/>
                        <w:spacing w:val="-3"/>
                        <w:sz w:val="20"/>
                      </w:rPr>
                      <w:t>1</w:t>
                    </w:r>
                    <w:r>
                      <w:rPr>
                        <w:b/>
                        <w:spacing w:val="-4"/>
                        <w:sz w:val="20"/>
                      </w:rPr>
                      <w:t xml:space="preserve"> </w:t>
                    </w:r>
                    <w:r w:rsidR="007D4C61">
                      <w:rPr>
                        <w:b/>
                        <w:spacing w:val="-4"/>
                        <w:sz w:val="20"/>
                      </w:rPr>
                      <w:t>March 2024</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4481A42" wp14:editId="5C42317F">
              <wp:simplePos x="0" y="0"/>
              <wp:positionH relativeFrom="page">
                <wp:posOffset>882700</wp:posOffset>
              </wp:positionH>
              <wp:positionV relativeFrom="page">
                <wp:posOffset>9945623</wp:posOffset>
              </wp:positionV>
              <wp:extent cx="615696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706" y="0"/>
                            </a:moveTo>
                            <a:lnTo>
                              <a:pt x="0" y="0"/>
                            </a:lnTo>
                            <a:lnTo>
                              <a:pt x="0" y="6096"/>
                            </a:lnTo>
                            <a:lnTo>
                              <a:pt x="6156706" y="6096"/>
                            </a:lnTo>
                            <a:lnTo>
                              <a:pt x="61567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6831F" id="Graphic 1" o:spid="_x0000_s1026" style="position:absolute;margin-left:69.5pt;margin-top:783.1pt;width:484.8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" path="m6156706,l,,,6096r6156706,l6156706,xe" fillcolor="black" stroked="f">
              <v:path arrowok="t"/>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4AF54205" wp14:editId="3DF286C5">
              <wp:simplePos x="0" y="0"/>
              <wp:positionH relativeFrom="page">
                <wp:posOffset>6337553</wp:posOffset>
              </wp:positionH>
              <wp:positionV relativeFrom="page">
                <wp:posOffset>10088161</wp:posOffset>
              </wp:positionV>
              <wp:extent cx="6953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167005"/>
                      </a:xfrm>
                      <a:prstGeom prst="rect">
                        <a:avLst/>
                      </a:prstGeom>
                    </wps:spPr>
                    <wps:txbx>
                      <w:txbxContent>
                        <w:p w14:paraId="34D5B8F5" w14:textId="74E97035" w:rsidR="00234C4D" w:rsidRDefault="0043701B">
                          <w:pPr>
                            <w:spacing w:before="12"/>
                            <w:ind w:left="20"/>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b/>
                              <w:sz w:val="20"/>
                            </w:rPr>
                            <w:t>of</w:t>
                          </w:r>
                          <w:r>
                            <w:rPr>
                              <w:b/>
                              <w:spacing w:val="-3"/>
                              <w:sz w:val="20"/>
                            </w:rPr>
                            <w:t xml:space="preserve"> </w:t>
                          </w:r>
                          <w:r w:rsidR="009D2C37">
                            <w:rPr>
                              <w:b/>
                              <w:spacing w:val="-10"/>
                              <w:sz w:val="20"/>
                            </w:rPr>
                            <w:t>2</w:t>
                          </w:r>
                        </w:p>
                      </w:txbxContent>
                    </wps:txbx>
                    <wps:bodyPr wrap="square" lIns="0" tIns="0" rIns="0" bIns="0" rtlCol="0">
                      <a:noAutofit/>
                    </wps:bodyPr>
                  </wps:wsp>
                </a:graphicData>
              </a:graphic>
            </wp:anchor>
          </w:drawing>
        </mc:Choice>
        <mc:Fallback>
          <w:pict>
            <v:shape w14:anchorId="4AF54205" id="Textbox 3" o:spid="_x0000_s1027" type="#_x0000_t202" style="position:absolute;margin-left:499pt;margin-top:794.35pt;width:54.75pt;height:13.1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" filled="f" stroked="f">
              <v:textbox inset="0,0,0,0">
                <w:txbxContent>
                  <w:p w14:paraId="34D5B8F5" w14:textId="74E97035" w:rsidR="00234C4D" w:rsidRDefault="00000000">
                    <w:pPr>
                      <w:spacing w:before="12"/>
                      <w:ind w:left="20"/>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b/>
                        <w:sz w:val="20"/>
                      </w:rPr>
                      <w:t>of</w:t>
                    </w:r>
                    <w:r>
                      <w:rPr>
                        <w:b/>
                        <w:spacing w:val="-3"/>
                        <w:sz w:val="20"/>
                      </w:rPr>
                      <w:t xml:space="preserve"> </w:t>
                    </w:r>
                    <w:r w:rsidR="009D2C37">
                      <w:rPr>
                        <w:b/>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9D9E4" w14:textId="77777777" w:rsidR="006D1B71" w:rsidRDefault="006D1B71">
      <w:r>
        <w:separator/>
      </w:r>
    </w:p>
  </w:footnote>
  <w:footnote w:type="continuationSeparator" w:id="0">
    <w:p w14:paraId="58948A44" w14:textId="77777777" w:rsidR="006D1B71" w:rsidRDefault="006D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0552" w14:textId="77777777" w:rsidR="006F6A7D" w:rsidRDefault="006F6A7D" w:rsidP="007D4C61">
    <w:pPr>
      <w:pStyle w:val="Header"/>
      <w:jc w:val="center"/>
    </w:pPr>
  </w:p>
  <w:p w14:paraId="24FF5720" w14:textId="77777777" w:rsidR="006F6A7D" w:rsidRDefault="006F6A7D" w:rsidP="007D4C61">
    <w:pPr>
      <w:pStyle w:val="Header"/>
      <w:jc w:val="center"/>
    </w:pPr>
  </w:p>
  <w:p w14:paraId="702CD267" w14:textId="3288CE12" w:rsidR="007D4C61" w:rsidRDefault="007D4C61" w:rsidP="007D4C61">
    <w:pPr>
      <w:pStyle w:val="Header"/>
      <w:jc w:val="center"/>
    </w:pPr>
  </w:p>
  <w:p w14:paraId="42537342" w14:textId="77777777" w:rsidR="007D4C61" w:rsidRDefault="007D4C61" w:rsidP="007D4C61">
    <w:pPr>
      <w:pStyle w:val="Header"/>
      <w:jc w:val="center"/>
    </w:pPr>
  </w:p>
  <w:p w14:paraId="4C0C2F94" w14:textId="77777777" w:rsidR="007D4C61" w:rsidRDefault="007D4C61" w:rsidP="007D4C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7331E"/>
    <w:multiLevelType w:val="hybridMultilevel"/>
    <w:tmpl w:val="8396921E"/>
    <w:lvl w:ilvl="0" w:tplc="2042CF9A">
      <w:start w:val="1"/>
      <w:numFmt w:val="decimal"/>
      <w:lvlText w:val="%1."/>
      <w:lvlJc w:val="left"/>
      <w:pPr>
        <w:ind w:left="598" w:hanging="360"/>
        <w:jc w:val="left"/>
      </w:pPr>
      <w:rPr>
        <w:rFonts w:ascii="Arial" w:eastAsia="Arial" w:hAnsi="Arial" w:cs="Arial" w:hint="default"/>
        <w:b w:val="0"/>
        <w:bCs w:val="0"/>
        <w:i w:val="0"/>
        <w:iCs w:val="0"/>
        <w:spacing w:val="0"/>
        <w:w w:val="100"/>
        <w:sz w:val="24"/>
        <w:szCs w:val="24"/>
        <w:lang w:val="en-US" w:eastAsia="en-US" w:bidi="ar-SA"/>
      </w:rPr>
    </w:lvl>
    <w:lvl w:ilvl="1" w:tplc="ED440D72">
      <w:numFmt w:val="bullet"/>
      <w:lvlText w:val=""/>
      <w:lvlJc w:val="left"/>
      <w:pPr>
        <w:ind w:left="958" w:hanging="360"/>
      </w:pPr>
      <w:rPr>
        <w:rFonts w:ascii="Symbol" w:eastAsia="Symbol" w:hAnsi="Symbol" w:cs="Symbol" w:hint="default"/>
        <w:b w:val="0"/>
        <w:bCs w:val="0"/>
        <w:i w:val="0"/>
        <w:iCs w:val="0"/>
        <w:spacing w:val="0"/>
        <w:w w:val="100"/>
        <w:sz w:val="24"/>
        <w:szCs w:val="24"/>
        <w:lang w:val="en-US" w:eastAsia="en-US" w:bidi="ar-SA"/>
      </w:rPr>
    </w:lvl>
    <w:lvl w:ilvl="2" w:tplc="16260FD8">
      <w:numFmt w:val="bullet"/>
      <w:lvlText w:val="•"/>
      <w:lvlJc w:val="left"/>
      <w:pPr>
        <w:ind w:left="1965" w:hanging="360"/>
      </w:pPr>
      <w:rPr>
        <w:rFonts w:hint="default"/>
        <w:lang w:val="en-US" w:eastAsia="en-US" w:bidi="ar-SA"/>
      </w:rPr>
    </w:lvl>
    <w:lvl w:ilvl="3" w:tplc="3572B7B4">
      <w:numFmt w:val="bullet"/>
      <w:lvlText w:val="•"/>
      <w:lvlJc w:val="left"/>
      <w:pPr>
        <w:ind w:left="2970" w:hanging="360"/>
      </w:pPr>
      <w:rPr>
        <w:rFonts w:hint="default"/>
        <w:lang w:val="en-US" w:eastAsia="en-US" w:bidi="ar-SA"/>
      </w:rPr>
    </w:lvl>
    <w:lvl w:ilvl="4" w:tplc="EB722ED0">
      <w:numFmt w:val="bullet"/>
      <w:lvlText w:val="•"/>
      <w:lvlJc w:val="left"/>
      <w:pPr>
        <w:ind w:left="3975" w:hanging="360"/>
      </w:pPr>
      <w:rPr>
        <w:rFonts w:hint="default"/>
        <w:lang w:val="en-US" w:eastAsia="en-US" w:bidi="ar-SA"/>
      </w:rPr>
    </w:lvl>
    <w:lvl w:ilvl="5" w:tplc="4E42BD38">
      <w:numFmt w:val="bullet"/>
      <w:lvlText w:val="•"/>
      <w:lvlJc w:val="left"/>
      <w:pPr>
        <w:ind w:left="4980" w:hanging="360"/>
      </w:pPr>
      <w:rPr>
        <w:rFonts w:hint="default"/>
        <w:lang w:val="en-US" w:eastAsia="en-US" w:bidi="ar-SA"/>
      </w:rPr>
    </w:lvl>
    <w:lvl w:ilvl="6" w:tplc="9988920A">
      <w:numFmt w:val="bullet"/>
      <w:lvlText w:val="•"/>
      <w:lvlJc w:val="left"/>
      <w:pPr>
        <w:ind w:left="5985" w:hanging="360"/>
      </w:pPr>
      <w:rPr>
        <w:rFonts w:hint="default"/>
        <w:lang w:val="en-US" w:eastAsia="en-US" w:bidi="ar-SA"/>
      </w:rPr>
    </w:lvl>
    <w:lvl w:ilvl="7" w:tplc="FFE69E14">
      <w:numFmt w:val="bullet"/>
      <w:lvlText w:val="•"/>
      <w:lvlJc w:val="left"/>
      <w:pPr>
        <w:ind w:left="6990" w:hanging="360"/>
      </w:pPr>
      <w:rPr>
        <w:rFonts w:hint="default"/>
        <w:lang w:val="en-US" w:eastAsia="en-US" w:bidi="ar-SA"/>
      </w:rPr>
    </w:lvl>
    <w:lvl w:ilvl="8" w:tplc="FCEA40D8">
      <w:numFmt w:val="bullet"/>
      <w:lvlText w:val="•"/>
      <w:lvlJc w:val="left"/>
      <w:pPr>
        <w:ind w:left="7996" w:hanging="360"/>
      </w:pPr>
      <w:rPr>
        <w:rFonts w:hint="default"/>
        <w:lang w:val="en-US" w:eastAsia="en-US" w:bidi="ar-SA"/>
      </w:rPr>
    </w:lvl>
  </w:abstractNum>
  <w:num w:numId="1" w16cid:durableId="21955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4D"/>
    <w:rsid w:val="00052F31"/>
    <w:rsid w:val="000F45E9"/>
    <w:rsid w:val="00234C4D"/>
    <w:rsid w:val="0043701B"/>
    <w:rsid w:val="0051346D"/>
    <w:rsid w:val="00523C0B"/>
    <w:rsid w:val="0066727A"/>
    <w:rsid w:val="006814EC"/>
    <w:rsid w:val="006D1B71"/>
    <w:rsid w:val="006F6A7D"/>
    <w:rsid w:val="007D4C61"/>
    <w:rsid w:val="00837B34"/>
    <w:rsid w:val="00871BB3"/>
    <w:rsid w:val="0093299B"/>
    <w:rsid w:val="009D2C37"/>
    <w:rsid w:val="00A322AA"/>
    <w:rsid w:val="00DB3205"/>
    <w:rsid w:val="00E45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C898"/>
  <w15:docId w15:val="{B4CB6CA8-5996-4D30-9470-BFBAC544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1"/>
      <w:ind w:left="238"/>
      <w:outlineLvl w:val="0"/>
    </w:pPr>
    <w:rPr>
      <w:b/>
      <w:bCs/>
      <w:sz w:val="36"/>
      <w:szCs w:val="36"/>
    </w:rPr>
  </w:style>
  <w:style w:type="paragraph" w:styleId="Heading2">
    <w:name w:val="heading 2"/>
    <w:basedOn w:val="Normal"/>
    <w:uiPriority w:val="9"/>
    <w:unhideWhenUsed/>
    <w:qFormat/>
    <w:pPr>
      <w:spacing w:before="118"/>
      <w:ind w:left="23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38"/>
      <w:jc w:val="both"/>
    </w:pPr>
    <w:rPr>
      <w:b/>
      <w:bCs/>
      <w:sz w:val="48"/>
      <w:szCs w:val="48"/>
    </w:rPr>
  </w:style>
  <w:style w:type="paragraph" w:styleId="ListParagraph">
    <w:name w:val="List Paragraph"/>
    <w:basedOn w:val="Normal"/>
    <w:uiPriority w:val="1"/>
    <w:qFormat/>
    <w:pPr>
      <w:spacing w:before="121"/>
      <w:ind w:left="59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4C61"/>
    <w:pPr>
      <w:tabs>
        <w:tab w:val="center" w:pos="4513"/>
        <w:tab w:val="right" w:pos="9026"/>
      </w:tabs>
    </w:pPr>
  </w:style>
  <w:style w:type="character" w:customStyle="1" w:styleId="HeaderChar">
    <w:name w:val="Header Char"/>
    <w:basedOn w:val="DefaultParagraphFont"/>
    <w:link w:val="Header"/>
    <w:uiPriority w:val="99"/>
    <w:rsid w:val="007D4C61"/>
    <w:rPr>
      <w:rFonts w:ascii="Arial" w:eastAsia="Arial" w:hAnsi="Arial" w:cs="Arial"/>
    </w:rPr>
  </w:style>
  <w:style w:type="paragraph" w:styleId="Footer">
    <w:name w:val="footer"/>
    <w:basedOn w:val="Normal"/>
    <w:link w:val="FooterChar"/>
    <w:uiPriority w:val="99"/>
    <w:unhideWhenUsed/>
    <w:rsid w:val="007D4C61"/>
    <w:pPr>
      <w:tabs>
        <w:tab w:val="center" w:pos="4513"/>
        <w:tab w:val="right" w:pos="9026"/>
      </w:tabs>
    </w:pPr>
  </w:style>
  <w:style w:type="character" w:customStyle="1" w:styleId="FooterChar">
    <w:name w:val="Footer Char"/>
    <w:basedOn w:val="DefaultParagraphFont"/>
    <w:link w:val="Footer"/>
    <w:uiPriority w:val="99"/>
    <w:rsid w:val="007D4C6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Waldron</dc:creator>
  <cp:lastModifiedBy>Alderton Suffolk</cp:lastModifiedBy>
  <cp:revision>5</cp:revision>
  <cp:lastPrinted>2024-07-06T08:44:00Z</cp:lastPrinted>
  <dcterms:created xsi:type="dcterms:W3CDTF">2024-03-18T14:47:00Z</dcterms:created>
  <dcterms:modified xsi:type="dcterms:W3CDTF">2024-07-06T08:47:00Z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2016</vt:lpwstr>
  </property>
  <property fmtid="{D5CDD505-2E9C-101B-9397-08002B2CF9AE}" pid="4" name="LastSaved">
    <vt:filetime>2024-03-02T00:00:00Z</vt:filetime>
  </property>
  <property fmtid="{D5CDD505-2E9C-101B-9397-08002B2CF9AE}" pid="5" name="Producer">
    <vt:lpwstr>Microsoft® Word 2016</vt:lpwstr>
  </property>
</Properties>
</file>